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2CE99" w14:textId="77777777" w:rsidR="00C527A9" w:rsidRPr="00C527A9" w:rsidRDefault="00C527A9" w:rsidP="00C527A9">
      <w:pPr>
        <w:pStyle w:val="2"/>
      </w:pPr>
      <w:bookmarkStart w:id="0" w:name="_Toc79579139"/>
      <w:r w:rsidRPr="003D138C">
        <w:t>Тестовый</w:t>
      </w:r>
      <w:r w:rsidRPr="00C527A9">
        <w:t xml:space="preserve"> </w:t>
      </w:r>
      <w:r w:rsidRPr="003D138C">
        <w:t>сценарий</w:t>
      </w:r>
      <w:r w:rsidRPr="00C527A9">
        <w:t xml:space="preserve"> 1</w:t>
      </w:r>
      <w:bookmarkEnd w:id="0"/>
    </w:p>
    <w:p w14:paraId="37A56C33" w14:textId="77777777" w:rsidR="00B0035C" w:rsidRPr="004112FC" w:rsidRDefault="00B0035C" w:rsidP="00B0035C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>
        <w:rPr>
          <w:iCs/>
        </w:rPr>
        <w:t>б</w:t>
      </w:r>
      <w:r>
        <w:rPr>
          <w:iCs/>
        </w:rPr>
        <w:t xml:space="preserve"> </w:t>
      </w:r>
      <w:r>
        <w:rPr>
          <w:iCs/>
        </w:rPr>
        <w:t>изменении</w:t>
      </w:r>
      <w:r>
        <w:rPr>
          <w:iCs/>
        </w:rPr>
        <w:t xml:space="preserve"> </w:t>
      </w:r>
      <w:r>
        <w:rPr>
          <w:iCs/>
        </w:rPr>
        <w:t>нормативно</w:t>
      </w:r>
      <w:r>
        <w:rPr>
          <w:iCs/>
        </w:rPr>
        <w:t>-</w:t>
      </w:r>
      <w:r>
        <w:rPr>
          <w:iCs/>
        </w:rPr>
        <w:t>справочной</w:t>
      </w:r>
      <w:r>
        <w:rPr>
          <w:iCs/>
        </w:rPr>
        <w:t xml:space="preserve"> </w:t>
      </w:r>
      <w:r>
        <w:rPr>
          <w:iCs/>
        </w:rPr>
        <w:t>информации</w:t>
      </w:r>
      <w:r>
        <w:rPr>
          <w:iCs/>
        </w:rPr>
        <w:t xml:space="preserve"> </w:t>
      </w:r>
      <w:r>
        <w:rPr>
          <w:iCs/>
        </w:rPr>
        <w:t>в</w:t>
      </w:r>
      <w:r>
        <w:rPr>
          <w:iCs/>
        </w:rPr>
        <w:t xml:space="preserve"> </w:t>
      </w:r>
      <w:r>
        <w:rPr>
          <w:iCs/>
        </w:rPr>
        <w:t>Справочнике</w:t>
      </w:r>
      <w:r>
        <w:rPr>
          <w:iCs/>
        </w:rPr>
        <w:t xml:space="preserve"> </w:t>
      </w:r>
      <w:r>
        <w:rPr>
          <w:iCs/>
        </w:rPr>
        <w:t>УБП</w:t>
      </w:r>
      <w:r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B0035C" w:rsidRPr="00E02B56" w14:paraId="5C473E89" w14:textId="77777777" w:rsidTr="00C65CF4">
        <w:trPr>
          <w:trHeight w:val="493"/>
        </w:trPr>
        <w:tc>
          <w:tcPr>
            <w:tcW w:w="4100" w:type="dxa"/>
            <w:vAlign w:val="center"/>
            <w:hideMark/>
          </w:tcPr>
          <w:p w14:paraId="6034B917" w14:textId="77777777" w:rsidR="00B0035C" w:rsidRPr="00E02B56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E02B5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256" w:type="dxa"/>
            <w:vAlign w:val="center"/>
            <w:hideMark/>
          </w:tcPr>
          <w:p w14:paraId="61AD9C04" w14:textId="77777777" w:rsidR="00B0035C" w:rsidRPr="00E02B56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B0035C" w:rsidRPr="00F301B0" w14:paraId="6223149E" w14:textId="77777777" w:rsidTr="00C65CF4">
        <w:trPr>
          <w:trHeight w:val="557"/>
        </w:trPr>
        <w:tc>
          <w:tcPr>
            <w:tcW w:w="4100" w:type="dxa"/>
          </w:tcPr>
          <w:p w14:paraId="3436FBFD" w14:textId="2765438A" w:rsidR="00B0035C" w:rsidRPr="000F1B0B" w:rsidRDefault="00F301B0" w:rsidP="00C65C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F301B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</w:p>
        </w:tc>
        <w:tc>
          <w:tcPr>
            <w:tcW w:w="5256" w:type="dxa"/>
          </w:tcPr>
          <w:p w14:paraId="3C6DFA2B" w14:textId="77777777" w:rsidR="00B0035C" w:rsidRPr="00BB306F" w:rsidRDefault="00B0035C" w:rsidP="00C65C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urn://roskazna.ru/gisgmp/xsd/services/ExportNoticeNSI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/2.</w:t>
            </w:r>
            <w:r w:rsidRPr="00B0035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76DAD8CC" w14:textId="77777777" w:rsidR="00B0035C" w:rsidRPr="00E02B56" w:rsidRDefault="00B0035C" w:rsidP="00B0035C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proofErr w:type="spellStart"/>
      <w:r w:rsidRPr="00E02B56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0035C" w:rsidRPr="00F301B0" w14:paraId="7AF6070D" w14:textId="77777777" w:rsidTr="00C65CF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FD6D" w14:textId="77777777" w:rsidR="00B0035C" w:rsidRPr="00164C99" w:rsidRDefault="00B0035C" w:rsidP="00C65C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xsl:stylesheet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version="2.0"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xmlns:xsl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="http://www.w3.org/1999/XSL/Transform"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xmlns:ns0="urn://roskazna.ru/gisgmp/xsd/services/ExportNoticeNSI/2.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xsl:template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match="//ns0:ExportNoticeNSIRequest[ns0:NoticeNSI/ns0:PayeeNSIInfo/@inn/string() = '7705401341' and ns0:NoticeNSI/ns0:PayeeNSIInfo/@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kpp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/string() = '770542151']"&gt;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 xml:space="preserve">&lt;ns0:ExportNoticeNSIResponse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xmlns:com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="http://roskazna.ru/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xmlns:cn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="http://roskazn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a.ru/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/Common-</w:t>
            </w:r>
            <w:proofErr w:type="spellStart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nsi</w:t>
            </w:r>
            <w:proofErr w:type="spellEnd"/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/2.</w:t>
            </w:r>
            <w:r w:rsidRPr="00F114E4">
              <w:rPr>
                <w:rFonts w:ascii="Times New Roman" w:cs="Times New Roman"/>
                <w:i/>
                <w:color w:val="000000" w:themeColor="text1"/>
                <w:lang w:val="en-US"/>
              </w:rPr>
              <w:t>5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color w:val="000000" w:themeColor="text1"/>
                <w:lang w:val="en-US"/>
              </w:rPr>
              <w:t>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xmlns:xsi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="http://www.w3.org/2001/XMLSchema-instance"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 xml:space="preserve">Id="I555bfcc0-80b1-11ea-9aaa-00155d7a2500" 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RqId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="G_30c7731b-739d-47bd-befd-86b50e800803"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recipientIdentifier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="3637ed" timestamp="{current-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dateTime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()}"&gt;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&lt;ns0:RoutingCode&gt;45382000&lt;/ns0:RoutingCode&gt;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&lt;ns0:ExportNoticeNSIConfirmation&gt;true&lt;/ns0:ExportNoticeNSIConfirmation&gt;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&lt;/ns0:ExportNoticeNSIResponse&gt;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xsl:template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</w:t>
            </w:r>
            <w:proofErr w:type="spellStart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xsl:stylesheet</w:t>
            </w:r>
            <w:proofErr w:type="spellEnd"/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</w:p>
        </w:tc>
      </w:tr>
    </w:tbl>
    <w:p w14:paraId="4B79705D" w14:textId="77777777" w:rsidR="00B0035C" w:rsidRPr="003D138C" w:rsidRDefault="00B0035C" w:rsidP="00B0035C">
      <w:pPr>
        <w:ind w:firstLine="709"/>
        <w:rPr>
          <w:rFonts w:ascii="Times New Roman" w:cs="Times New Roman"/>
          <w:lang w:val="en-US"/>
        </w:rPr>
      </w:pPr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3015"/>
        <w:gridCol w:w="2977"/>
        <w:gridCol w:w="1961"/>
      </w:tblGrid>
      <w:tr w:rsidR="00B0035C" w:rsidRPr="003D138C" w14:paraId="1659F617" w14:textId="77777777" w:rsidTr="00C65CF4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87655" w14:textId="77777777" w:rsidR="00B0035C" w:rsidRPr="003D138C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40467C" w14:textId="77777777" w:rsidR="00B0035C" w:rsidRPr="003D138C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D138C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CF850" w14:textId="77777777" w:rsidR="00B0035C" w:rsidRPr="003D138C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ED2CD" w14:textId="77777777" w:rsidR="00B0035C" w:rsidRPr="003D138C" w:rsidRDefault="00B0035C" w:rsidP="00C65CF4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B0035C" w:rsidRPr="003D138C" w14:paraId="642192E2" w14:textId="77777777" w:rsidTr="00C65CF4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8E40" w14:textId="77777777" w:rsidR="00B0035C" w:rsidRPr="003D138C" w:rsidRDefault="00B0035C" w:rsidP="00C65CF4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7E213" w14:textId="5EAAFB54" w:rsidR="00B0035C" w:rsidRPr="003D138C" w:rsidRDefault="00F301B0" w:rsidP="00C65CF4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F301B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  <w:bookmarkStart w:id="1" w:name="_GoBack"/>
            <w:bookmarkEnd w:id="1"/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CEEA" w14:textId="77777777" w:rsidR="00B0035C" w:rsidRPr="00BB306F" w:rsidRDefault="00B0035C" w:rsidP="00C65CF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</w:t>
            </w:r>
            <w:r w:rsidRPr="00B0035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4B5B6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C2F2" w14:textId="77777777" w:rsidR="00B0035C" w:rsidRPr="003D138C" w:rsidRDefault="00B0035C" w:rsidP="00C65CF4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900B6B0" w14:textId="77777777" w:rsidR="002A75B6" w:rsidRDefault="002A75B6"/>
    <w:sectPr w:rsidR="002A7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7A9"/>
    <w:rsid w:val="002A75B6"/>
    <w:rsid w:val="002D4EFD"/>
    <w:rsid w:val="00B0035C"/>
    <w:rsid w:val="00B60C04"/>
    <w:rsid w:val="00C527A9"/>
    <w:rsid w:val="00F3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D630"/>
  <w15:chartTrackingRefBased/>
  <w15:docId w15:val="{44BBB2C6-5DF7-4F84-8FFB-3DDE3428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527A9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527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3</cp:revision>
  <dcterms:created xsi:type="dcterms:W3CDTF">2021-08-11T13:43:00Z</dcterms:created>
  <dcterms:modified xsi:type="dcterms:W3CDTF">2022-08-30T13:35:00Z</dcterms:modified>
</cp:coreProperties>
</file>